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jc w:val="both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30"/>
          <w:szCs w:val="30"/>
          <w:lang w:val="en-US" w:eastAsia="zh-CN"/>
        </w:rPr>
        <w:t xml:space="preserve">附件2：      </w:t>
      </w:r>
      <w:bookmarkStart w:id="0" w:name="_GoBack"/>
      <w:bookmarkEnd w:id="0"/>
      <w:r>
        <w:rPr>
          <w:rFonts w:eastAsia="方正小标宋简体"/>
          <w:sz w:val="44"/>
          <w:szCs w:val="44"/>
        </w:rPr>
        <w:t>柳州市20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年度公路工程</w:t>
      </w:r>
      <w:r>
        <w:rPr>
          <w:rFonts w:hint="eastAsia" w:eastAsia="方正小标宋简体"/>
          <w:sz w:val="44"/>
          <w:szCs w:val="44"/>
          <w:lang w:val="en-US" w:eastAsia="zh-CN"/>
        </w:rPr>
        <w:t>设计</w:t>
      </w:r>
      <w:r>
        <w:rPr>
          <w:rFonts w:eastAsia="方正小标宋简体"/>
          <w:sz w:val="44"/>
          <w:szCs w:val="44"/>
        </w:rPr>
        <w:t>企业</w:t>
      </w:r>
      <w:r>
        <w:rPr>
          <w:rFonts w:hint="eastAsia" w:eastAsia="方正小标宋简体"/>
          <w:sz w:val="44"/>
          <w:szCs w:val="44"/>
        </w:rPr>
        <w:t>信用等级认定</w:t>
      </w:r>
      <w:r>
        <w:rPr>
          <w:rFonts w:eastAsia="方正小标宋简体"/>
          <w:sz w:val="44"/>
          <w:szCs w:val="44"/>
        </w:rPr>
        <w:t>表</w:t>
      </w:r>
    </w:p>
    <w:p>
      <w:pPr>
        <w:pStyle w:val="4"/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14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967"/>
        <w:gridCol w:w="2520"/>
        <w:gridCol w:w="1036"/>
        <w:gridCol w:w="2024"/>
        <w:gridCol w:w="1295"/>
        <w:gridCol w:w="2099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</w:trPr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统一社会信用代码/组织机构代码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0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法人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代表</w:t>
            </w: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资质等级</w:t>
            </w: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企业信用等级套用</w:t>
            </w:r>
          </w:p>
        </w:tc>
        <w:tc>
          <w:tcPr>
            <w:tcW w:w="2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认定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29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91450100MA5L0HG97J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广西润锦工程咨询有限公司</w:t>
            </w:r>
          </w:p>
        </w:tc>
        <w:tc>
          <w:tcPr>
            <w:tcW w:w="1036" w:type="dxa"/>
            <w:vAlign w:val="center"/>
          </w:tcPr>
          <w:p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眭玉凤</w:t>
            </w: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公路行业（公路）专业乙级</w:t>
            </w: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2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  <w:szCs w:val="24"/>
              </w:rPr>
              <w:t>日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企业基本情况变更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29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29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45"/>
              </w:tabs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2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DhiMWJkZjY2M2Q5YmRkOTIyMDQwOTgxYzQwMzcifQ=="/>
  </w:docVars>
  <w:rsids>
    <w:rsidRoot w:val="00F54612"/>
    <w:rsid w:val="00C02FAD"/>
    <w:rsid w:val="00F54612"/>
    <w:rsid w:val="03147EF3"/>
    <w:rsid w:val="032338E1"/>
    <w:rsid w:val="0661309E"/>
    <w:rsid w:val="0A8858F4"/>
    <w:rsid w:val="0C5745FC"/>
    <w:rsid w:val="111D4350"/>
    <w:rsid w:val="12467F9F"/>
    <w:rsid w:val="138228A6"/>
    <w:rsid w:val="13C407C9"/>
    <w:rsid w:val="14013F2C"/>
    <w:rsid w:val="1B18024E"/>
    <w:rsid w:val="1B4E382A"/>
    <w:rsid w:val="31AA329C"/>
    <w:rsid w:val="3AEA2473"/>
    <w:rsid w:val="3AF41F6A"/>
    <w:rsid w:val="48537D92"/>
    <w:rsid w:val="4EFA7E96"/>
    <w:rsid w:val="515623D4"/>
    <w:rsid w:val="56C52E8F"/>
    <w:rsid w:val="5D404767"/>
    <w:rsid w:val="5D9562BE"/>
    <w:rsid w:val="5E645824"/>
    <w:rsid w:val="5EFC4888"/>
    <w:rsid w:val="64CD637E"/>
    <w:rsid w:val="69DA5067"/>
    <w:rsid w:val="72A76461"/>
    <w:rsid w:val="793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137</Characters>
  <Lines>2</Lines>
  <Paragraphs>1</Paragraphs>
  <TotalTime>0</TotalTime>
  <ScaleCrop>false</ScaleCrop>
  <LinksUpToDate>false</LinksUpToDate>
  <CharactersWithSpaces>137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2022-03-31T01:28:00Z</dcterms:created>
  <dc:creator>覃瑜姗</dc:creator>
  <cp:lastModifiedBy>Administrator</cp:lastModifiedBy>
  <cp:lastPrinted>2025-07-03T00:31:01Z</cp:lastPrinted>
  <dcterms:modified xsi:type="dcterms:W3CDTF">2025-07-03T00:31:07Z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60EC40944E0949D9A96018CF2D71DBEB_13</vt:lpwstr>
  </property>
  <property fmtid="{D5CDD505-2E9C-101B-9397-08002B2CF9AE}" pid="4" name="KSOTemplateDocerSaveRecord">
    <vt:lpwstr>eyJoZGlkIjoiNjI3MWJiMjY1YmNlNjhjZTlhNDZmZjYyYTJhYTViZjciLCJ1c2VySWQiOiIxNTM1NTUxMDQ0In0=</vt:lpwstr>
  </property>
</Properties>
</file>